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AF18" w14:textId="77777777" w:rsidR="005E1377" w:rsidRDefault="005E1377" w:rsidP="005E1377">
      <w:pPr>
        <w:rPr>
          <w:b/>
          <w:sz w:val="48"/>
          <w:szCs w:val="48"/>
        </w:rPr>
      </w:pPr>
      <w:r>
        <w:rPr>
          <w:noProof/>
        </w:rPr>
        <w:drawing>
          <wp:anchor distT="0" distB="0" distL="0" distR="0" simplePos="0" relativeHeight="251659264" behindDoc="0" locked="0" layoutInCell="1" allowOverlap="0" wp14:anchorId="74AEAF29" wp14:editId="74AEAF2A">
            <wp:simplePos x="0" y="0"/>
            <wp:positionH relativeFrom="margin">
              <wp:posOffset>676275</wp:posOffset>
            </wp:positionH>
            <wp:positionV relativeFrom="paragraph">
              <wp:posOffset>9525</wp:posOffset>
            </wp:positionV>
            <wp:extent cx="4286250" cy="1133475"/>
            <wp:effectExtent l="0" t="0" r="0" b="9525"/>
            <wp:wrapSquare wrapText="bothSides"/>
            <wp:docPr id="2" name="Picture 2" descr="tjcsaMap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jcsaMapWatermar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0" cy="1133475"/>
                    </a:xfrm>
                    <a:prstGeom prst="rect">
                      <a:avLst/>
                    </a:prstGeom>
                    <a:noFill/>
                  </pic:spPr>
                </pic:pic>
              </a:graphicData>
            </a:graphic>
            <wp14:sizeRelH relativeFrom="page">
              <wp14:pctWidth>0</wp14:pctWidth>
            </wp14:sizeRelH>
            <wp14:sizeRelV relativeFrom="page">
              <wp14:pctHeight>0</wp14:pctHeight>
            </wp14:sizeRelV>
          </wp:anchor>
        </w:drawing>
      </w:r>
    </w:p>
    <w:p w14:paraId="74AEAF19" w14:textId="77777777" w:rsidR="005E1377" w:rsidRDefault="005E1377" w:rsidP="005E1377">
      <w:pPr>
        <w:rPr>
          <w:b/>
          <w:sz w:val="48"/>
          <w:szCs w:val="48"/>
        </w:rPr>
      </w:pPr>
    </w:p>
    <w:p w14:paraId="126B1ED2" w14:textId="77777777" w:rsidR="00496DB4" w:rsidRDefault="00496DB4" w:rsidP="005E1377">
      <w:pPr>
        <w:spacing w:before="100" w:beforeAutospacing="1" w:after="0" w:line="240" w:lineRule="auto"/>
        <w:jc w:val="center"/>
        <w:rPr>
          <w:b/>
          <w:sz w:val="20"/>
          <w:szCs w:val="20"/>
        </w:rPr>
      </w:pPr>
    </w:p>
    <w:p w14:paraId="74AEAF1B" w14:textId="535C2E5A" w:rsidR="005E1377" w:rsidRPr="005E1377" w:rsidRDefault="005E1377" w:rsidP="005E1377">
      <w:pPr>
        <w:spacing w:before="100" w:beforeAutospacing="1" w:after="0" w:line="240" w:lineRule="auto"/>
        <w:jc w:val="center"/>
        <w:rPr>
          <w:b/>
          <w:sz w:val="20"/>
          <w:szCs w:val="20"/>
        </w:rPr>
      </w:pPr>
      <w:r>
        <w:rPr>
          <w:b/>
          <w:sz w:val="20"/>
          <w:szCs w:val="20"/>
        </w:rPr>
        <w:t>CHARLES CAMPBELL SCHOLARSHIP APPLICATION</w:t>
      </w:r>
    </w:p>
    <w:p w14:paraId="74AEAF1C" w14:textId="19200763" w:rsidR="005E1377" w:rsidRDefault="005E1377" w:rsidP="005E1377">
      <w:pPr>
        <w:spacing w:before="100" w:beforeAutospacing="1" w:after="0" w:line="240" w:lineRule="auto"/>
        <w:rPr>
          <w:sz w:val="20"/>
          <w:szCs w:val="20"/>
        </w:rPr>
      </w:pPr>
      <w:r>
        <w:rPr>
          <w:sz w:val="20"/>
          <w:szCs w:val="20"/>
        </w:rPr>
        <w:t xml:space="preserve">The Tennessee Juvenile Court Services Association established the Charles Campbell Scholarship Foundation Fund </w:t>
      </w:r>
      <w:r w:rsidR="002B5105">
        <w:rPr>
          <w:sz w:val="20"/>
          <w:szCs w:val="20"/>
        </w:rPr>
        <w:t>to</w:t>
      </w:r>
      <w:r>
        <w:rPr>
          <w:sz w:val="20"/>
          <w:szCs w:val="20"/>
        </w:rPr>
        <w:t xml:space="preserve"> provide monetary assistance to </w:t>
      </w:r>
      <w:r w:rsidRPr="007860B7">
        <w:rPr>
          <w:b/>
          <w:sz w:val="20"/>
          <w:szCs w:val="20"/>
          <w:u w:val="single"/>
        </w:rPr>
        <w:t>retired juvenile</w:t>
      </w:r>
      <w:r>
        <w:rPr>
          <w:b/>
          <w:sz w:val="20"/>
          <w:szCs w:val="20"/>
          <w:u w:val="single"/>
        </w:rPr>
        <w:t xml:space="preserve"> court staff</w:t>
      </w:r>
      <w:r>
        <w:rPr>
          <w:sz w:val="20"/>
          <w:szCs w:val="20"/>
        </w:rPr>
        <w:t>, who have been active participants in the Association that would enable them to attend the annual conference on juvenile justice.  The scholarship will pay for up to three</w:t>
      </w:r>
      <w:r w:rsidR="009772B9">
        <w:rPr>
          <w:sz w:val="20"/>
          <w:szCs w:val="20"/>
        </w:rPr>
        <w:t>-</w:t>
      </w:r>
      <w:r>
        <w:rPr>
          <w:sz w:val="20"/>
          <w:szCs w:val="20"/>
        </w:rPr>
        <w:t>night</w:t>
      </w:r>
      <w:r w:rsidR="00CA661D">
        <w:rPr>
          <w:sz w:val="20"/>
          <w:szCs w:val="20"/>
        </w:rPr>
        <w:t>s</w:t>
      </w:r>
      <w:r>
        <w:rPr>
          <w:sz w:val="20"/>
          <w:szCs w:val="20"/>
        </w:rPr>
        <w:t xml:space="preserve"> lodging, (self) parking and registration fee.  Recipients will be responsible for meals not provided at the conference and transportation expenses.  The </w:t>
      </w:r>
      <w:r w:rsidR="002B5105">
        <w:rPr>
          <w:sz w:val="20"/>
          <w:szCs w:val="20"/>
        </w:rPr>
        <w:t>4</w:t>
      </w:r>
      <w:r w:rsidR="00243438">
        <w:rPr>
          <w:sz w:val="20"/>
          <w:szCs w:val="20"/>
        </w:rPr>
        <w:t>2</w:t>
      </w:r>
      <w:r w:rsidR="00C84E0C" w:rsidRPr="00243438">
        <w:rPr>
          <w:sz w:val="20"/>
          <w:szCs w:val="20"/>
          <w:vertAlign w:val="superscript"/>
        </w:rPr>
        <w:t>nd</w:t>
      </w:r>
      <w:r w:rsidR="00C84E0C">
        <w:rPr>
          <w:sz w:val="20"/>
          <w:szCs w:val="20"/>
        </w:rPr>
        <w:t xml:space="preserve"> Conference</w:t>
      </w:r>
      <w:r>
        <w:rPr>
          <w:sz w:val="20"/>
          <w:szCs w:val="20"/>
        </w:rPr>
        <w:t xml:space="preserve"> on Juvenile Justice will be held at </w:t>
      </w:r>
      <w:r w:rsidR="003911C3">
        <w:rPr>
          <w:sz w:val="20"/>
          <w:szCs w:val="20"/>
        </w:rPr>
        <w:t xml:space="preserve">The </w:t>
      </w:r>
      <w:r w:rsidR="004B281D">
        <w:rPr>
          <w:sz w:val="20"/>
          <w:szCs w:val="20"/>
        </w:rPr>
        <w:t>Marriott</w:t>
      </w:r>
      <w:r w:rsidR="003911C3">
        <w:rPr>
          <w:sz w:val="20"/>
          <w:szCs w:val="20"/>
        </w:rPr>
        <w:t xml:space="preserve">, </w:t>
      </w:r>
      <w:r w:rsidR="00243438">
        <w:rPr>
          <w:sz w:val="20"/>
          <w:szCs w:val="20"/>
        </w:rPr>
        <w:t>Chattanooga</w:t>
      </w:r>
      <w:r w:rsidR="009A0049">
        <w:rPr>
          <w:sz w:val="20"/>
          <w:szCs w:val="20"/>
        </w:rPr>
        <w:t>, TN</w:t>
      </w:r>
      <w:r w:rsidR="001C35B9">
        <w:rPr>
          <w:sz w:val="20"/>
          <w:szCs w:val="20"/>
        </w:rPr>
        <w:t xml:space="preserve"> from</w:t>
      </w:r>
      <w:r w:rsidR="00F138F3">
        <w:rPr>
          <w:sz w:val="20"/>
          <w:szCs w:val="20"/>
        </w:rPr>
        <w:t xml:space="preserve"> August </w:t>
      </w:r>
      <w:r w:rsidR="00C84E0C">
        <w:rPr>
          <w:sz w:val="20"/>
          <w:szCs w:val="20"/>
        </w:rPr>
        <w:t>17</w:t>
      </w:r>
      <w:r w:rsidR="00F138F3">
        <w:rPr>
          <w:sz w:val="20"/>
          <w:szCs w:val="20"/>
        </w:rPr>
        <w:t xml:space="preserve"> – </w:t>
      </w:r>
      <w:r w:rsidR="00C84E0C">
        <w:rPr>
          <w:sz w:val="20"/>
          <w:szCs w:val="20"/>
        </w:rPr>
        <w:t>20</w:t>
      </w:r>
      <w:r w:rsidR="00F138F3">
        <w:rPr>
          <w:sz w:val="20"/>
          <w:szCs w:val="20"/>
        </w:rPr>
        <w:t>, 20</w:t>
      </w:r>
      <w:r w:rsidR="009A0049">
        <w:rPr>
          <w:sz w:val="20"/>
          <w:szCs w:val="20"/>
        </w:rPr>
        <w:t>2</w:t>
      </w:r>
      <w:r w:rsidR="00C84E0C">
        <w:rPr>
          <w:sz w:val="20"/>
          <w:szCs w:val="20"/>
        </w:rPr>
        <w:t>5</w:t>
      </w:r>
      <w:r>
        <w:rPr>
          <w:sz w:val="20"/>
          <w:szCs w:val="20"/>
        </w:rPr>
        <w:t>.</w:t>
      </w:r>
    </w:p>
    <w:p w14:paraId="74AEAF1D" w14:textId="77777777" w:rsidR="00AB69C7" w:rsidRPr="00C37AD4" w:rsidRDefault="00AB69C7" w:rsidP="00AB69C7">
      <w:pPr>
        <w:spacing w:before="100" w:beforeAutospacing="1" w:after="0" w:line="240" w:lineRule="auto"/>
        <w:rPr>
          <w:sz w:val="20"/>
          <w:szCs w:val="20"/>
        </w:rPr>
      </w:pPr>
      <w:r>
        <w:rPr>
          <w:sz w:val="20"/>
          <w:szCs w:val="20"/>
        </w:rPr>
        <w:t>Applicants</w:t>
      </w:r>
      <w:r w:rsidR="005E1377">
        <w:rPr>
          <w:sz w:val="20"/>
          <w:szCs w:val="20"/>
        </w:rPr>
        <w:t xml:space="preserve"> for the scholarship must have been employed by a Juvenile Court within the state for at </w:t>
      </w:r>
      <w:r w:rsidR="0024586B">
        <w:rPr>
          <w:sz w:val="20"/>
          <w:szCs w:val="20"/>
        </w:rPr>
        <w:t>least</w:t>
      </w:r>
      <w:r w:rsidR="005E1377">
        <w:rPr>
          <w:sz w:val="20"/>
          <w:szCs w:val="20"/>
        </w:rPr>
        <w:t xml:space="preserve"> twenty years and retired from court employment.  Applicants must also have been </w:t>
      </w:r>
      <w:r w:rsidR="0024586B">
        <w:rPr>
          <w:sz w:val="20"/>
          <w:szCs w:val="20"/>
        </w:rPr>
        <w:t>a member</w:t>
      </w:r>
      <w:r w:rsidR="005E1377">
        <w:rPr>
          <w:sz w:val="20"/>
          <w:szCs w:val="20"/>
        </w:rPr>
        <w:t xml:space="preserve"> in good standing and an active participant in TJCSA for at least ten years.  To be considered for a scholarship, you must complete the Charles Campbell Scholarship Application form completely and return it to Mary Lindsey, Knox County Juvenile Court, 3323 Division Street, Knoxville, TN  37919.  If you have any questions, call Mary Lindsey at (865) 215-6431 or email </w:t>
      </w:r>
      <w:hyperlink r:id="rId5" w:history="1">
        <w:r w:rsidR="005E1377">
          <w:rPr>
            <w:rStyle w:val="Hyperlink"/>
            <w:sz w:val="20"/>
            <w:szCs w:val="20"/>
          </w:rPr>
          <w:t>mary.lindsey@knoxcounty.org</w:t>
        </w:r>
      </w:hyperlink>
      <w:r w:rsidR="005E1377">
        <w:rPr>
          <w:sz w:val="20"/>
          <w:szCs w:val="20"/>
        </w:rPr>
        <w:t xml:space="preserve">. </w:t>
      </w:r>
      <w:r w:rsidR="007272F0">
        <w:rPr>
          <w:sz w:val="20"/>
          <w:szCs w:val="20"/>
        </w:rPr>
        <w:t xml:space="preserve">Incomplete applications will not be considered.  </w:t>
      </w:r>
      <w:r w:rsidRPr="00C37AD4">
        <w:rPr>
          <w:sz w:val="20"/>
          <w:szCs w:val="20"/>
        </w:rPr>
        <w:t xml:space="preserve">Scholarship funds are contingent upon the Association’s financial status and all applications are subject to review and approval by the TJCSA Executive Committee.  </w:t>
      </w:r>
    </w:p>
    <w:p w14:paraId="74AEAF1E" w14:textId="2569D333" w:rsidR="005E1377" w:rsidRDefault="005E1377" w:rsidP="005E1377">
      <w:pPr>
        <w:spacing w:before="100" w:beforeAutospacing="1" w:after="0" w:line="240" w:lineRule="auto"/>
        <w:rPr>
          <w:sz w:val="20"/>
          <w:szCs w:val="20"/>
        </w:rPr>
      </w:pPr>
      <w:r>
        <w:rPr>
          <w:b/>
          <w:sz w:val="20"/>
          <w:szCs w:val="20"/>
        </w:rPr>
        <w:t xml:space="preserve">***Deadline for </w:t>
      </w:r>
      <w:r w:rsidR="002B5105">
        <w:rPr>
          <w:b/>
          <w:sz w:val="20"/>
          <w:szCs w:val="20"/>
        </w:rPr>
        <w:t>applying</w:t>
      </w:r>
      <w:r>
        <w:rPr>
          <w:b/>
          <w:sz w:val="20"/>
          <w:szCs w:val="20"/>
        </w:rPr>
        <w:t xml:space="preserve"> will be </w:t>
      </w:r>
      <w:r w:rsidR="001C35B9">
        <w:rPr>
          <w:b/>
          <w:sz w:val="20"/>
          <w:szCs w:val="20"/>
          <w:u w:val="single"/>
        </w:rPr>
        <w:t xml:space="preserve">April </w:t>
      </w:r>
      <w:r w:rsidR="004B281D">
        <w:rPr>
          <w:b/>
          <w:sz w:val="20"/>
          <w:szCs w:val="20"/>
          <w:u w:val="single"/>
        </w:rPr>
        <w:t>30</w:t>
      </w:r>
      <w:r w:rsidR="009A0049">
        <w:rPr>
          <w:b/>
          <w:sz w:val="20"/>
          <w:szCs w:val="20"/>
          <w:u w:val="single"/>
        </w:rPr>
        <w:t>, 202</w:t>
      </w:r>
      <w:r w:rsidR="00C84E0C">
        <w:rPr>
          <w:b/>
          <w:sz w:val="20"/>
          <w:szCs w:val="20"/>
          <w:u w:val="single"/>
        </w:rPr>
        <w:t>5</w:t>
      </w:r>
      <w:r>
        <w:rPr>
          <w:b/>
          <w:sz w:val="20"/>
          <w:szCs w:val="20"/>
        </w:rPr>
        <w:t xml:space="preserve">.  Recipients will be notified by May </w:t>
      </w:r>
      <w:r w:rsidR="003911C3">
        <w:rPr>
          <w:b/>
          <w:sz w:val="20"/>
          <w:szCs w:val="20"/>
        </w:rPr>
        <w:t>1</w:t>
      </w:r>
      <w:r w:rsidR="00C84E0C">
        <w:rPr>
          <w:b/>
          <w:sz w:val="20"/>
          <w:szCs w:val="20"/>
        </w:rPr>
        <w:t>6</w:t>
      </w:r>
      <w:r>
        <w:rPr>
          <w:b/>
          <w:sz w:val="20"/>
          <w:szCs w:val="20"/>
        </w:rPr>
        <w:t>, 20</w:t>
      </w:r>
      <w:r w:rsidR="009A0049">
        <w:rPr>
          <w:b/>
          <w:sz w:val="20"/>
          <w:szCs w:val="20"/>
        </w:rPr>
        <w:t>2</w:t>
      </w:r>
      <w:r w:rsidR="00C84E0C">
        <w:rPr>
          <w:b/>
          <w:sz w:val="20"/>
          <w:szCs w:val="20"/>
        </w:rPr>
        <w:t>5</w:t>
      </w:r>
      <w:r>
        <w:rPr>
          <w:sz w:val="20"/>
          <w:szCs w:val="20"/>
        </w:rPr>
        <w:t>.</w:t>
      </w:r>
    </w:p>
    <w:p w14:paraId="74AEAF1F" w14:textId="77777777" w:rsidR="005E1377" w:rsidRDefault="005E1377" w:rsidP="005E1377">
      <w:pPr>
        <w:spacing w:before="100" w:beforeAutospacing="1" w:after="0" w:line="240" w:lineRule="auto"/>
        <w:rPr>
          <w:sz w:val="16"/>
          <w:szCs w:val="16"/>
        </w:rPr>
      </w:pPr>
      <w:r>
        <w:rPr>
          <w:sz w:val="16"/>
          <w:szCs w:val="16"/>
        </w:rPr>
        <w:t>Name:</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 xml:space="preserve">  _______________________________________________________</w:t>
      </w:r>
      <w:r w:rsidR="00AB69C7">
        <w:rPr>
          <w:sz w:val="16"/>
          <w:szCs w:val="16"/>
        </w:rPr>
        <w:t>__________</w:t>
      </w:r>
      <w:r>
        <w:rPr>
          <w:sz w:val="16"/>
          <w:szCs w:val="16"/>
        </w:rPr>
        <w:t>___________________________________________</w:t>
      </w:r>
      <w:r w:rsidR="00AB69C7">
        <w:rPr>
          <w:sz w:val="16"/>
          <w:szCs w:val="16"/>
        </w:rPr>
        <w:t>___</w:t>
      </w:r>
    </w:p>
    <w:p w14:paraId="74AEAF20" w14:textId="77777777" w:rsidR="005E1377" w:rsidRDefault="005E1377" w:rsidP="005E1377">
      <w:pPr>
        <w:spacing w:before="100" w:beforeAutospacing="1" w:after="0" w:line="240" w:lineRule="auto"/>
        <w:rPr>
          <w:sz w:val="16"/>
          <w:szCs w:val="16"/>
        </w:rPr>
      </w:pPr>
      <w:r>
        <w:rPr>
          <w:sz w:val="16"/>
          <w:szCs w:val="16"/>
        </w:rPr>
        <w:t>Address:  _________________________________________________________________</w:t>
      </w:r>
      <w:r w:rsidR="00AB69C7">
        <w:rPr>
          <w:sz w:val="16"/>
          <w:szCs w:val="16"/>
        </w:rPr>
        <w:t>____________________________________________</w:t>
      </w:r>
    </w:p>
    <w:p w14:paraId="74AEAF21" w14:textId="0D17B26B" w:rsidR="00AB69C7" w:rsidRDefault="005E1377" w:rsidP="005E1377">
      <w:pPr>
        <w:spacing w:before="100" w:beforeAutospacing="1" w:after="0" w:line="240" w:lineRule="auto"/>
        <w:rPr>
          <w:sz w:val="16"/>
          <w:szCs w:val="16"/>
        </w:rPr>
      </w:pPr>
      <w:r>
        <w:rPr>
          <w:sz w:val="16"/>
          <w:szCs w:val="16"/>
        </w:rPr>
        <w:t xml:space="preserve">City: _____________________________ State: ____ </w:t>
      </w:r>
      <w:r w:rsidR="002B5105">
        <w:rPr>
          <w:sz w:val="16"/>
          <w:szCs w:val="16"/>
        </w:rPr>
        <w:t>Zip: _</w:t>
      </w:r>
      <w:r>
        <w:rPr>
          <w:sz w:val="16"/>
          <w:szCs w:val="16"/>
        </w:rPr>
        <w:t>________ Phone:</w:t>
      </w:r>
      <w:r w:rsidR="00AB69C7">
        <w:rPr>
          <w:sz w:val="16"/>
          <w:szCs w:val="16"/>
        </w:rPr>
        <w:t xml:space="preserve"> (</w:t>
      </w:r>
      <w:r>
        <w:rPr>
          <w:sz w:val="16"/>
          <w:szCs w:val="16"/>
        </w:rPr>
        <w:t>_______</w:t>
      </w:r>
      <w:r w:rsidR="00AB69C7">
        <w:rPr>
          <w:sz w:val="16"/>
          <w:szCs w:val="16"/>
        </w:rPr>
        <w:t>)</w:t>
      </w:r>
      <w:r>
        <w:rPr>
          <w:sz w:val="16"/>
          <w:szCs w:val="16"/>
        </w:rPr>
        <w:t>_________</w:t>
      </w:r>
      <w:r w:rsidR="00AB69C7">
        <w:rPr>
          <w:sz w:val="16"/>
          <w:szCs w:val="16"/>
        </w:rPr>
        <w:t>__</w:t>
      </w:r>
      <w:r w:rsidR="00AB69C7">
        <w:rPr>
          <w:sz w:val="16"/>
          <w:szCs w:val="16"/>
          <w:u w:val="single"/>
        </w:rPr>
        <w:t>-</w:t>
      </w:r>
      <w:r w:rsidR="00AB69C7">
        <w:rPr>
          <w:sz w:val="16"/>
          <w:szCs w:val="16"/>
        </w:rPr>
        <w:t>___________________________________</w:t>
      </w:r>
    </w:p>
    <w:p w14:paraId="74AEAF22" w14:textId="77777777" w:rsidR="00AB69C7" w:rsidRDefault="00AB69C7" w:rsidP="005E1377">
      <w:pPr>
        <w:spacing w:before="100" w:beforeAutospacing="1" w:after="0" w:line="240" w:lineRule="auto"/>
        <w:rPr>
          <w:sz w:val="16"/>
          <w:szCs w:val="16"/>
        </w:rPr>
      </w:pPr>
      <w:r>
        <w:rPr>
          <w:sz w:val="16"/>
          <w:szCs w:val="16"/>
        </w:rPr>
        <w:t>Email:________________________________________________________________________________________________________________</w:t>
      </w:r>
    </w:p>
    <w:p w14:paraId="74AEAF23" w14:textId="77777777" w:rsidR="005E1377" w:rsidRDefault="00AB69C7" w:rsidP="005E1377">
      <w:pPr>
        <w:spacing w:before="100" w:beforeAutospacing="1" w:after="0" w:line="240" w:lineRule="auto"/>
        <w:rPr>
          <w:sz w:val="16"/>
          <w:szCs w:val="16"/>
        </w:rPr>
      </w:pPr>
      <w:r>
        <w:rPr>
          <w:sz w:val="16"/>
          <w:szCs w:val="16"/>
        </w:rPr>
        <w:t>Juvenile Court from which retired</w:t>
      </w:r>
      <w:r w:rsidR="005E1377">
        <w:rPr>
          <w:sz w:val="16"/>
          <w:szCs w:val="16"/>
        </w:rPr>
        <w:t>: ______________________</w:t>
      </w:r>
      <w:r>
        <w:rPr>
          <w:sz w:val="16"/>
          <w:szCs w:val="16"/>
        </w:rPr>
        <w:t>___________________________________________________________________</w:t>
      </w:r>
    </w:p>
    <w:p w14:paraId="74AEAF24" w14:textId="77777777" w:rsidR="00AB69C7" w:rsidRDefault="00AB69C7" w:rsidP="005E1377">
      <w:pPr>
        <w:spacing w:before="100" w:beforeAutospacing="1" w:after="0" w:line="240" w:lineRule="auto"/>
        <w:rPr>
          <w:sz w:val="16"/>
          <w:szCs w:val="16"/>
        </w:rPr>
      </w:pPr>
      <w:r>
        <w:rPr>
          <w:sz w:val="16"/>
          <w:szCs w:val="16"/>
        </w:rPr>
        <w:t>Juvenile Court Job Title and Number of Years Employed? ______________________________________________________________________</w:t>
      </w:r>
    </w:p>
    <w:p w14:paraId="74AEAF25" w14:textId="77777777" w:rsidR="005E1377" w:rsidRDefault="00AB69C7" w:rsidP="00AB69C7">
      <w:pPr>
        <w:spacing w:before="100" w:beforeAutospacing="1" w:after="0" w:line="240" w:lineRule="auto"/>
        <w:rPr>
          <w:sz w:val="16"/>
          <w:szCs w:val="16"/>
        </w:rPr>
      </w:pPr>
      <w:r>
        <w:rPr>
          <w:sz w:val="16"/>
          <w:szCs w:val="16"/>
        </w:rPr>
        <w:t>Years of Membership with TJCSA? __________________________________________________________________________</w:t>
      </w:r>
      <w:r w:rsidR="005E1377">
        <w:rPr>
          <w:sz w:val="16"/>
          <w:szCs w:val="16"/>
        </w:rPr>
        <w:t>_______________</w:t>
      </w:r>
    </w:p>
    <w:p w14:paraId="74AEAF26" w14:textId="77777777" w:rsidR="00BA0D3B" w:rsidRDefault="00BA0D3B"/>
    <w:p w14:paraId="74AEAF27" w14:textId="77777777" w:rsidR="00C73FBB" w:rsidRDefault="00C73FBB"/>
    <w:p w14:paraId="74AEAF28" w14:textId="3CE7C955" w:rsidR="00C73FBB" w:rsidRPr="00C73FBB" w:rsidRDefault="00C73FBB">
      <w:pPr>
        <w:rPr>
          <w:b/>
        </w:rPr>
      </w:pPr>
      <w:r>
        <w:t>***</w:t>
      </w:r>
      <w:r>
        <w:rPr>
          <w:b/>
        </w:rPr>
        <w:t xml:space="preserve">Scholarships do </w:t>
      </w:r>
      <w:r>
        <w:rPr>
          <w:b/>
          <w:u w:val="single"/>
        </w:rPr>
        <w:t>not</w:t>
      </w:r>
      <w:r>
        <w:rPr>
          <w:b/>
        </w:rPr>
        <w:t xml:space="preserve"> include membership dues.  If you are notified that you are a scholarship recipient, </w:t>
      </w:r>
      <w:r w:rsidRPr="00C73FBB">
        <w:rPr>
          <w:b/>
          <w:u w:val="single"/>
        </w:rPr>
        <w:t>you must pay the membership dues</w:t>
      </w:r>
      <w:r w:rsidR="004B281D">
        <w:rPr>
          <w:b/>
          <w:u w:val="single"/>
        </w:rPr>
        <w:t xml:space="preserve"> of $40</w:t>
      </w:r>
      <w:r w:rsidRPr="00C73FBB">
        <w:rPr>
          <w:b/>
          <w:u w:val="single"/>
        </w:rPr>
        <w:t xml:space="preserve"> prior to the conference</w:t>
      </w:r>
      <w:r>
        <w:rPr>
          <w:b/>
        </w:rPr>
        <w:t xml:space="preserve"> or forfeit the scholarship.</w:t>
      </w:r>
    </w:p>
    <w:sectPr w:rsidR="00C73FBB" w:rsidRPr="00C73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77"/>
    <w:rsid w:val="000264B1"/>
    <w:rsid w:val="001C35B9"/>
    <w:rsid w:val="00243438"/>
    <w:rsid w:val="0024586B"/>
    <w:rsid w:val="002B5105"/>
    <w:rsid w:val="003911C3"/>
    <w:rsid w:val="003A7F22"/>
    <w:rsid w:val="00496DB4"/>
    <w:rsid w:val="004B281D"/>
    <w:rsid w:val="004D567F"/>
    <w:rsid w:val="004E5750"/>
    <w:rsid w:val="005D45EE"/>
    <w:rsid w:val="005E1377"/>
    <w:rsid w:val="0072357F"/>
    <w:rsid w:val="007272F0"/>
    <w:rsid w:val="007860B7"/>
    <w:rsid w:val="00802E9B"/>
    <w:rsid w:val="008741B2"/>
    <w:rsid w:val="009772B9"/>
    <w:rsid w:val="009A0049"/>
    <w:rsid w:val="00AB69C7"/>
    <w:rsid w:val="00BA0D3B"/>
    <w:rsid w:val="00C37AD4"/>
    <w:rsid w:val="00C73FBB"/>
    <w:rsid w:val="00C84E0C"/>
    <w:rsid w:val="00CA661D"/>
    <w:rsid w:val="00F1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AF18"/>
  <w15:chartTrackingRefBased/>
  <w15:docId w15:val="{6339384B-4429-4C52-B32B-BB12305D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377"/>
    <w:rPr>
      <w:color w:val="0563C1" w:themeColor="hyperlink"/>
      <w:u w:val="single"/>
    </w:rPr>
  </w:style>
  <w:style w:type="paragraph" w:styleId="BalloonText">
    <w:name w:val="Balloon Text"/>
    <w:basedOn w:val="Normal"/>
    <w:link w:val="BalloonTextChar"/>
    <w:uiPriority w:val="99"/>
    <w:semiHidden/>
    <w:unhideWhenUsed/>
    <w:rsid w:val="0078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lindsey@knoxcount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LINDSEY</dc:creator>
  <cp:keywords/>
  <dc:description/>
  <cp:lastModifiedBy>Mary Lindsey</cp:lastModifiedBy>
  <cp:revision>2</cp:revision>
  <cp:lastPrinted>2019-10-02T15:13:00Z</cp:lastPrinted>
  <dcterms:created xsi:type="dcterms:W3CDTF">2025-02-05T19:05:00Z</dcterms:created>
  <dcterms:modified xsi:type="dcterms:W3CDTF">2025-02-05T19:05:00Z</dcterms:modified>
</cp:coreProperties>
</file>